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CellMar>
          <w:top w:w="28" w:type="dxa"/>
          <w:left w:w="28" w:type="dxa"/>
          <w:bottom w:w="28" w:type="dxa"/>
          <w:right w:w="28" w:type="dxa"/>
        </w:tblCellMar>
        <w:tblLook w:val="01E0" w:firstRow="1" w:lastRow="1" w:firstColumn="1" w:lastColumn="1" w:noHBand="0" w:noVBand="0"/>
      </w:tblPr>
      <w:tblGrid>
        <w:gridCol w:w="2580"/>
        <w:gridCol w:w="7343"/>
      </w:tblGrid>
      <w:tr w:rsidR="00347F9A" w:rsidRPr="00F45CAD">
        <w:trPr>
          <w:trHeight w:val="284"/>
        </w:trPr>
        <w:tc>
          <w:tcPr>
            <w:tcW w:w="9923" w:type="dxa"/>
            <w:gridSpan w:val="2"/>
            <w:tcBorders>
              <w:bottom w:val="single" w:sz="4" w:space="0" w:color="808080"/>
            </w:tcBorders>
            <w:tcMar>
              <w:top w:w="28" w:type="dxa"/>
              <w:bottom w:w="28" w:type="dxa"/>
              <w:right w:w="28" w:type="dxa"/>
            </w:tcMar>
            <w:vAlign w:val="center"/>
          </w:tcPr>
          <w:p w:rsidR="00347F9A" w:rsidRDefault="00347F9A" w:rsidP="00347F9A">
            <w:pPr>
              <w:jc w:val="left"/>
            </w:pPr>
            <w:r>
              <w:t>Bezeichnung der Bauleistung:</w:t>
            </w:r>
          </w:p>
        </w:tc>
      </w:tr>
      <w:tr w:rsidR="00682D2C" w:rsidRPr="00F45CAD" w:rsidTr="00F060E5">
        <w:trPr>
          <w:trHeight w:val="284"/>
        </w:trPr>
        <w:tc>
          <w:tcPr>
            <w:tcW w:w="2580" w:type="dxa"/>
            <w:tcBorders>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Maßnahmennummer</w:t>
            </w:r>
          </w:p>
        </w:tc>
        <w:tc>
          <w:tcPr>
            <w:tcW w:w="7343" w:type="dxa"/>
            <w:tcBorders>
              <w:top w:val="single" w:sz="4" w:space="0" w:color="808080"/>
              <w:left w:val="single" w:sz="4" w:space="0" w:color="808080"/>
              <w:right w:val="single" w:sz="4" w:space="0" w:color="808080"/>
            </w:tcBorders>
            <w:tcMar>
              <w:top w:w="28" w:type="dxa"/>
              <w:bottom w:w="28" w:type="dxa"/>
              <w:right w:w="28" w:type="dxa"/>
            </w:tcMar>
          </w:tcPr>
          <w:p w:rsidR="00CD1B39" w:rsidRPr="00347F9A" w:rsidRDefault="00347F9A" w:rsidP="002D4CA7">
            <w:pPr>
              <w:rPr>
                <w:sz w:val="16"/>
                <w:szCs w:val="16"/>
              </w:rPr>
            </w:pPr>
            <w:r w:rsidRPr="00347F9A">
              <w:rPr>
                <w:sz w:val="16"/>
                <w:szCs w:val="16"/>
              </w:rPr>
              <w:t>Baumaßnahme</w:t>
            </w:r>
          </w:p>
        </w:tc>
      </w:tr>
      <w:tr w:rsidR="00347F9A" w:rsidRPr="00F45CAD" w:rsidTr="00F060E5">
        <w:trPr>
          <w:trHeight w:val="284"/>
        </w:trPr>
        <w:tc>
          <w:tcPr>
            <w:tcW w:w="2580" w:type="dxa"/>
            <w:tcBorders>
              <w:left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9"/>
                  <w:enabled/>
                  <w:calcOnExit w:val="0"/>
                  <w:textInput>
                    <w:default w:val="${/*/n1:TenderFile/n1:activityNumber}"/>
                  </w:textInput>
                </w:ffData>
              </w:fldChar>
            </w:r>
            <w:bookmarkStart w:id="0" w:name="Text9"/>
            <w:r>
              <w:t/>
            </w:r>
            <w:bookmarkEnd w:id="0"/>
          </w:p>
        </w:tc>
        <w:tc>
          <w:tcPr>
            <w:tcW w:w="7343"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7"/>
                  <w:enabled/>
                  <w:calcOnExit w:val="0"/>
                  <w:textInput>
                    <w:default w:val="${/*/n1:TenderFile/n1:name}"/>
                  </w:textInput>
                </w:ffData>
              </w:fldChar>
            </w:r>
            <w:bookmarkStart w:id="1" w:name="Text7"/>
            <w:bookmarkStart w:id="2" w:name="_GoBack"/>
            <w:r>
              <w:t>VOB 16-25O Errichtung eines Berufsschulcampus BA 1; VE VE 0-5050 Freianlagen Erdarbeiten Leitungen</w:t>
            </w:r>
            <w:bookmarkEnd w:id="1"/>
            <w:bookmarkEnd w:id="2"/>
          </w:p>
        </w:tc>
      </w:tr>
      <w:tr w:rsidR="00347F9A" w:rsidRPr="00F45CAD" w:rsidTr="00F060E5">
        <w:trPr>
          <w:trHeight w:val="284"/>
        </w:trPr>
        <w:tc>
          <w:tcPr>
            <w:tcW w:w="2580"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347F9A" w:rsidP="002D4CA7"/>
        </w:tc>
        <w:tc>
          <w:tcPr>
            <w:tcW w:w="7343"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347F9A" w:rsidRPr="00F45CAD" w:rsidRDefault="00347F9A" w:rsidP="002D4CA7"/>
        </w:tc>
      </w:tr>
      <w:tr w:rsidR="00682D2C" w:rsidRPr="00F45CAD" w:rsidTr="00F060E5">
        <w:trPr>
          <w:trHeight w:val="284"/>
        </w:trPr>
        <w:tc>
          <w:tcPr>
            <w:tcW w:w="2580" w:type="dxa"/>
            <w:tcBorders>
              <w:top w:val="single" w:sz="4" w:space="0" w:color="808080"/>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Vergabenummer</w:t>
            </w:r>
          </w:p>
        </w:tc>
        <w:tc>
          <w:tcPr>
            <w:tcW w:w="7343" w:type="dxa"/>
            <w:tcBorders>
              <w:top w:val="single" w:sz="4" w:space="0" w:color="808080"/>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Leistung</w:t>
            </w:r>
          </w:p>
        </w:tc>
      </w:tr>
      <w:tr w:rsidR="00347F9A" w:rsidRPr="00F45CAD" w:rsidTr="00F060E5">
        <w:trPr>
          <w:trHeight w:val="284"/>
        </w:trPr>
        <w:tc>
          <w:tcPr>
            <w:tcW w:w="2580"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3"/>
                  <w:enabled/>
                  <w:calcOnExit w:val="0"/>
                  <w:textInput>
                    <w:default w:val="${/*/n1:TenderFile/n1:referenceNumber}"/>
                  </w:textInput>
                </w:ffData>
              </w:fldChar>
            </w:r>
            <w:bookmarkStart w:id="3" w:name="Text3"/>
            <w:r>
              <w:t>2026/083</w:t>
            </w:r>
            <w:bookmarkEnd w:id="3"/>
          </w:p>
        </w:tc>
        <w:tc>
          <w:tcPr>
            <w:tcW w:w="7343" w:type="dxa"/>
            <w:tcBorders>
              <w:left w:val="single" w:sz="4" w:space="0" w:color="808080"/>
              <w:bottom w:val="single" w:sz="4" w:space="0" w:color="808080"/>
              <w:right w:val="single" w:sz="4" w:space="0" w:color="808080"/>
            </w:tcBorders>
          </w:tcPr>
          <w:p w:rsidR="00347F9A" w:rsidRPr="00F45CAD" w:rsidRDefault="00265BBB" w:rsidP="002D4CA7">
            <w:r>
              <w:fldChar w:fldCharType="begin">
                <w:ffData>
                  <w:name w:val="Text8"/>
                  <w:enabled/>
                  <w:calcOnExit w:val="0"/>
                  <w:textInput>
                    <w:default w:val="${/*/n1:AssignmentItem/n1:shortQualitativeDescription}"/>
                  </w:textInput>
                </w:ffData>
              </w:fldChar>
            </w:r>
            <w:bookmarkStart w:id="4" w:name="Text8"/>
            <w:r>
              <w:t>Bauleistungen mit der Aufgabenstellung:
Zur Sicherstellung der Versorgung der Gebäude der Schule werden Leitungen im Außenraum verlegt.
Hierzu müssen die entsprechenden Gräben für verschiedene Medien erstellt werden. Zusätzlich wird an der Nordseite des Haus II eine Schachtkonstruktion gebaut, die zukünftig vor Überflutung schützen soll.</w:t>
            </w:r>
            <w:bookmarkEnd w:id="4"/>
          </w:p>
        </w:tc>
      </w:tr>
      <w:tr w:rsidR="00682D2C" w:rsidRPr="00F45CAD">
        <w:trPr>
          <w:trHeight w:val="284"/>
        </w:trPr>
        <w:tc>
          <w:tcPr>
            <w:tcW w:w="9923" w:type="dxa"/>
            <w:gridSpan w:val="2"/>
            <w:tcBorders>
              <w:top w:val="single" w:sz="4" w:space="0" w:color="808080"/>
            </w:tcBorders>
            <w:tcMar>
              <w:top w:w="28" w:type="dxa"/>
              <w:bottom w:w="28" w:type="dxa"/>
              <w:right w:w="28" w:type="dxa"/>
            </w:tcMar>
          </w:tcPr>
          <w:p w:rsidR="00682D2C" w:rsidRPr="00F45CAD" w:rsidRDefault="00682D2C" w:rsidP="002D4CA7"/>
        </w:tc>
      </w:tr>
    </w:tbl>
    <w:p w:rsidR="00682D2C" w:rsidRPr="00F45CAD" w:rsidRDefault="00682D2C" w:rsidP="00682D2C"/>
    <w:p w:rsidR="00682D2C" w:rsidRPr="00F45CAD" w:rsidRDefault="00DF1BA7" w:rsidP="00682D2C">
      <w:pPr>
        <w:rPr>
          <w:b/>
        </w:rPr>
      </w:pPr>
      <w:r>
        <w:rPr>
          <w:b/>
        </w:rPr>
        <w:t>Erklärung der Bieter</w:t>
      </w:r>
      <w:r w:rsidR="00A7298F">
        <w:rPr>
          <w:b/>
        </w:rPr>
        <w:t>- /Arbeits</w:t>
      </w:r>
      <w:r w:rsidR="00D877D4">
        <w:rPr>
          <w:b/>
        </w:rPr>
        <w:t>gemeinschaft</w:t>
      </w:r>
    </w:p>
    <w:p w:rsidR="00682D2C" w:rsidRDefault="00682D2C" w:rsidP="00682D2C"/>
    <w:p w:rsidR="00347F9A" w:rsidRPr="00F45CAD" w:rsidRDefault="00347F9A" w:rsidP="00682D2C"/>
    <w:p w:rsidR="00682D2C" w:rsidRPr="00F45CAD" w:rsidRDefault="00D877D4" w:rsidP="00682D2C">
      <w:r>
        <w:t>Wir, die nachstehend aufgeführten Unternehmen einer Bietergemeinschaft,</w:t>
      </w:r>
    </w:p>
    <w:tbl>
      <w:tblPr>
        <w:tblW w:w="9923" w:type="dxa"/>
        <w:tblLook w:val="01E0" w:firstRow="1" w:lastRow="1" w:firstColumn="1" w:lastColumn="1" w:noHBand="0" w:noVBand="0"/>
      </w:tblPr>
      <w:tblGrid>
        <w:gridCol w:w="454"/>
        <w:gridCol w:w="567"/>
        <w:gridCol w:w="1275"/>
        <w:gridCol w:w="284"/>
        <w:gridCol w:w="1984"/>
        <w:gridCol w:w="284"/>
        <w:gridCol w:w="624"/>
        <w:gridCol w:w="4195"/>
        <w:gridCol w:w="256"/>
      </w:tblGrid>
      <w:tr w:rsidR="00E718D1" w:rsidRPr="00F45CAD" w:rsidTr="00BD357E">
        <w:trPr>
          <w:trHeight w:val="397"/>
        </w:trPr>
        <w:tc>
          <w:tcPr>
            <w:tcW w:w="9923" w:type="dxa"/>
            <w:gridSpan w:val="9"/>
            <w:noWrap/>
            <w:tcMar>
              <w:left w:w="28" w:type="dxa"/>
            </w:tcMar>
            <w:vAlign w:val="bottom"/>
          </w:tcPr>
          <w:p w:rsidR="00E718D1" w:rsidRPr="00F45CAD" w:rsidRDefault="00E718D1" w:rsidP="00FF013E">
            <w:pPr>
              <w:jc w:val="left"/>
            </w:pPr>
            <w:r w:rsidRPr="00E718D1">
              <w:rPr>
                <w:b/>
              </w:rPr>
              <w:t>Bevollmächtigter Vertreter</w:t>
            </w: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vAlign w:val="bottom"/>
          </w:tcPr>
          <w:p w:rsidR="00E718D1" w:rsidRPr="00F45CAD" w:rsidRDefault="00E718D1" w:rsidP="00FF013E">
            <w:pPr>
              <w:jc w:val="left"/>
            </w:pPr>
          </w:p>
        </w:tc>
      </w:tr>
      <w:tr w:rsidR="00E718D1" w:rsidRPr="00F45CAD" w:rsidTr="00BD357E">
        <w:trPr>
          <w:trHeight w:val="397"/>
        </w:trPr>
        <w:tc>
          <w:tcPr>
            <w:tcW w:w="9923" w:type="dxa"/>
            <w:gridSpan w:val="9"/>
            <w:noWrap/>
            <w:tcMar>
              <w:left w:w="28" w:type="dxa"/>
            </w:tcMar>
            <w:vAlign w:val="bottom"/>
          </w:tcPr>
          <w:p w:rsidR="00E718D1" w:rsidRPr="00F45CAD" w:rsidRDefault="00E718D1" w:rsidP="00FF013E">
            <w:pPr>
              <w:jc w:val="left"/>
            </w:pPr>
            <w:r w:rsidRPr="00E718D1">
              <w:rPr>
                <w:b/>
              </w:rPr>
              <w:t>Weitere Mitglieder</w:t>
            </w: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Pr="00F45CAD"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tcBorders>
              <w:top w:val="single" w:sz="4" w:space="0" w:color="808080"/>
            </w:tcBorders>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Pr="00F45CAD"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tcBorders>
              <w:top w:val="single" w:sz="4" w:space="0" w:color="808080"/>
            </w:tcBorders>
            <w:vAlign w:val="bottom"/>
          </w:tcPr>
          <w:p w:rsidR="00E718D1" w:rsidRPr="00F45CAD" w:rsidRDefault="00E718D1" w:rsidP="00FF013E">
            <w:pPr>
              <w:jc w:val="left"/>
            </w:pPr>
          </w:p>
        </w:tc>
      </w:tr>
      <w:tr w:rsidR="00D877D4" w:rsidRPr="00F45CAD" w:rsidTr="00BD357E">
        <w:trPr>
          <w:trHeight w:val="1134"/>
        </w:trPr>
        <w:tc>
          <w:tcPr>
            <w:tcW w:w="9923" w:type="dxa"/>
            <w:gridSpan w:val="9"/>
            <w:noWrap/>
            <w:tcMar>
              <w:left w:w="28" w:type="dxa"/>
            </w:tcMar>
            <w:vAlign w:val="bottom"/>
          </w:tcPr>
          <w:p w:rsidR="00D877D4" w:rsidRPr="00F45CAD" w:rsidRDefault="00E718D1" w:rsidP="00B70CB9">
            <w:pPr>
              <w:jc w:val="left"/>
            </w:pPr>
            <w:r>
              <w:t>beschließen, im Falle der Auftragserteilung eine Arbeitsgemeinschaft zu bilden und erklären</w:t>
            </w:r>
            <w:r>
              <w:rPr>
                <w:rStyle w:val="Funotenzeichen"/>
              </w:rPr>
              <w:footnoteReference w:id="1"/>
            </w:r>
            <w:r>
              <w:t>, dass der bevollmächtigte Vertreter die Mitglieder gegenüber dem Auftragg</w:t>
            </w:r>
            <w:r w:rsidR="00B70CB9">
              <w:t xml:space="preserve">eber rechtsverbindlich vertritt, zur Entgegennahme der Zahlungen mit befreiender Wirkung berechtigt ist </w:t>
            </w:r>
            <w:r>
              <w:t>und alle Mitglieder als Gesamtschuldner haften.</w:t>
            </w:r>
          </w:p>
        </w:tc>
      </w:tr>
      <w:tr w:rsidR="001A3008" w:rsidRPr="00F45CAD" w:rsidTr="00E718D1">
        <w:trPr>
          <w:trHeight w:val="851"/>
        </w:trPr>
        <w:tc>
          <w:tcPr>
            <w:tcW w:w="454" w:type="dxa"/>
            <w:noWrap/>
            <w:tcMar>
              <w:left w:w="28" w:type="dxa"/>
            </w:tcMar>
            <w:vAlign w:val="center"/>
          </w:tcPr>
          <w:p w:rsidR="001A3008" w:rsidRPr="00F45CAD" w:rsidRDefault="001A3008" w:rsidP="002D4CA7"/>
        </w:tc>
        <w:tc>
          <w:tcPr>
            <w:tcW w:w="9469" w:type="dxa"/>
            <w:gridSpan w:val="8"/>
            <w:noWrap/>
            <w:vAlign w:val="center"/>
          </w:tcPr>
          <w:p w:rsidR="001A3008" w:rsidRPr="00F45CAD" w:rsidRDefault="001A3008" w:rsidP="00FE40F3"/>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09665D">
            <w:pPr>
              <w:jc w:val="center"/>
            </w:pPr>
            <w:r>
              <w:t>Ort</w:t>
            </w:r>
          </w:p>
        </w:tc>
        <w:tc>
          <w:tcPr>
            <w:tcW w:w="284" w:type="dxa"/>
            <w:vAlign w:val="center"/>
          </w:tcPr>
          <w:p w:rsidR="001A3008" w:rsidRPr="00F45CAD" w:rsidRDefault="001A3008" w:rsidP="0009665D">
            <w:pPr>
              <w:jc w:val="center"/>
            </w:pPr>
          </w:p>
        </w:tc>
        <w:tc>
          <w:tcPr>
            <w:tcW w:w="1984" w:type="dxa"/>
            <w:tcBorders>
              <w:top w:val="single" w:sz="4" w:space="0" w:color="808080"/>
            </w:tcBorders>
            <w:noWrap/>
            <w:vAlign w:val="center"/>
          </w:tcPr>
          <w:p w:rsidR="001A3008" w:rsidRPr="00F45CAD" w:rsidRDefault="001A3008" w:rsidP="0009665D">
            <w:pPr>
              <w:jc w:val="center"/>
            </w:pPr>
            <w:r>
              <w:t>Datum</w:t>
            </w:r>
          </w:p>
        </w:tc>
        <w:tc>
          <w:tcPr>
            <w:tcW w:w="284" w:type="dxa"/>
            <w:vAlign w:val="center"/>
          </w:tcPr>
          <w:p w:rsidR="001A3008" w:rsidRPr="00F45CAD" w:rsidRDefault="001A3008" w:rsidP="0009665D">
            <w:pPr>
              <w:jc w:val="center"/>
            </w:pPr>
          </w:p>
        </w:tc>
        <w:tc>
          <w:tcPr>
            <w:tcW w:w="4819" w:type="dxa"/>
            <w:gridSpan w:val="2"/>
            <w:tcBorders>
              <w:top w:val="single" w:sz="4" w:space="0" w:color="808080"/>
            </w:tcBorders>
            <w:vAlign w:val="center"/>
          </w:tcPr>
          <w:p w:rsidR="001A3008" w:rsidRPr="00F45CAD" w:rsidRDefault="001A3008" w:rsidP="0009665D">
            <w:pPr>
              <w:jc w:val="center"/>
            </w:pPr>
            <w:r>
              <w:t>Unterschrift</w:t>
            </w:r>
          </w:p>
        </w:tc>
        <w:tc>
          <w:tcPr>
            <w:tcW w:w="256" w:type="dxa"/>
            <w:vAlign w:val="center"/>
          </w:tcPr>
          <w:p w:rsidR="001A3008" w:rsidRPr="00F45CAD" w:rsidRDefault="001A3008" w:rsidP="0009665D">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2D4CA7"/>
        </w:tc>
        <w:tc>
          <w:tcPr>
            <w:tcW w:w="2268" w:type="dxa"/>
            <w:gridSpan w:val="2"/>
            <w:noWrap/>
            <w:vAlign w:val="center"/>
          </w:tcPr>
          <w:p w:rsidR="001A3008" w:rsidRPr="00F45CAD" w:rsidRDefault="001A3008" w:rsidP="002D4CA7"/>
        </w:tc>
        <w:tc>
          <w:tcPr>
            <w:tcW w:w="5075" w:type="dxa"/>
            <w:gridSpan w:val="3"/>
            <w:vAlign w:val="center"/>
          </w:tcPr>
          <w:p w:rsidR="001A3008" w:rsidRPr="00F45CAD" w:rsidRDefault="001A3008" w:rsidP="002D4CA7"/>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2D4CA7"/>
        </w:tc>
        <w:tc>
          <w:tcPr>
            <w:tcW w:w="2268" w:type="dxa"/>
            <w:gridSpan w:val="2"/>
            <w:noWrap/>
            <w:vAlign w:val="center"/>
          </w:tcPr>
          <w:p w:rsidR="001A3008" w:rsidRPr="00F45CAD" w:rsidRDefault="001A3008" w:rsidP="002D4CA7"/>
        </w:tc>
        <w:tc>
          <w:tcPr>
            <w:tcW w:w="5075" w:type="dxa"/>
            <w:gridSpan w:val="3"/>
            <w:vAlign w:val="center"/>
          </w:tcPr>
          <w:p w:rsidR="001A3008" w:rsidRPr="00F45CAD" w:rsidRDefault="001A3008" w:rsidP="002D4CA7"/>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09665D"/>
        </w:tc>
        <w:tc>
          <w:tcPr>
            <w:tcW w:w="2268" w:type="dxa"/>
            <w:gridSpan w:val="2"/>
            <w:noWrap/>
            <w:vAlign w:val="center"/>
          </w:tcPr>
          <w:p w:rsidR="001A3008" w:rsidRPr="00F45CAD" w:rsidRDefault="001A3008" w:rsidP="0009665D"/>
        </w:tc>
        <w:tc>
          <w:tcPr>
            <w:tcW w:w="5075" w:type="dxa"/>
            <w:gridSpan w:val="3"/>
            <w:vAlign w:val="center"/>
          </w:tcPr>
          <w:p w:rsidR="001A3008" w:rsidRPr="00F45CAD" w:rsidRDefault="001A3008" w:rsidP="0009665D"/>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lastRenderedPageBreak/>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bl>
    <w:p w:rsidR="002748DF" w:rsidRPr="0081723D" w:rsidRDefault="002748DF" w:rsidP="00A069F8"/>
    <w:sectPr w:rsidR="002748DF" w:rsidRPr="0081723D" w:rsidSect="00682D2C">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0FB" w:rsidRDefault="00D610FB">
      <w:r>
        <w:separator/>
      </w:r>
    </w:p>
    <w:p w:rsidR="00D610FB" w:rsidRDefault="00D610FB"/>
    <w:p w:rsidR="00D610FB" w:rsidRDefault="00D610FB"/>
  </w:endnote>
  <w:endnote w:type="continuationSeparator" w:id="0">
    <w:p w:rsidR="00D610FB" w:rsidRDefault="00D610FB">
      <w:r>
        <w:continuationSeparator/>
      </w:r>
    </w:p>
    <w:p w:rsidR="00D610FB" w:rsidRDefault="00D610FB"/>
    <w:p w:rsidR="00D610FB" w:rsidRDefault="00D61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E718D1" w:rsidRPr="00D6072E">
      <w:trPr>
        <w:cantSplit/>
        <w:trHeight w:hRule="exact" w:val="397"/>
      </w:trPr>
      <w:tc>
        <w:tcPr>
          <w:tcW w:w="147" w:type="dxa"/>
          <w:vAlign w:val="center"/>
        </w:tcPr>
        <w:p w:rsidR="00E718D1" w:rsidRPr="00D6072E" w:rsidRDefault="00E718D1" w:rsidP="00D6072E">
          <w:pPr>
            <w:jc w:val="center"/>
            <w:rPr>
              <w:b/>
              <w:sz w:val="16"/>
              <w:szCs w:val="16"/>
            </w:rPr>
          </w:pPr>
          <w:r w:rsidRPr="00D6072E">
            <w:rPr>
              <w:rFonts w:cs="Arial"/>
              <w:b/>
              <w:sz w:val="16"/>
              <w:szCs w:val="16"/>
            </w:rPr>
            <w:t>©</w:t>
          </w:r>
        </w:p>
      </w:tc>
      <w:tc>
        <w:tcPr>
          <w:tcW w:w="621" w:type="dxa"/>
          <w:vAlign w:val="center"/>
        </w:tcPr>
        <w:p w:rsidR="00E718D1" w:rsidRPr="00D6072E" w:rsidRDefault="00E718D1" w:rsidP="00D6072E">
          <w:pPr>
            <w:jc w:val="center"/>
            <w:rPr>
              <w:b/>
              <w:sz w:val="16"/>
              <w:szCs w:val="16"/>
            </w:rPr>
          </w:pPr>
          <w:r>
            <w:rPr>
              <w:rFonts w:cs="Arial"/>
              <w:b/>
              <w:noProof/>
              <w:sz w:val="16"/>
              <w:szCs w:val="16"/>
            </w:rPr>
            <w:drawing>
              <wp:inline distT="0" distB="0" distL="0" distR="0" wp14:anchorId="33BF8D76" wp14:editId="56A2C620">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12" w:type="dxa"/>
          <w:vAlign w:val="center"/>
        </w:tcPr>
        <w:p w:rsidR="00E718D1" w:rsidRPr="00D6072E" w:rsidRDefault="00E718D1" w:rsidP="007E5172">
          <w:pPr>
            <w:tabs>
              <w:tab w:val="left" w:pos="72"/>
            </w:tabs>
            <w:jc w:val="left"/>
            <w:rPr>
              <w:rFonts w:cs="Arial"/>
              <w:b/>
              <w:sz w:val="16"/>
              <w:szCs w:val="16"/>
            </w:rPr>
          </w:pPr>
          <w:r w:rsidRPr="00D6072E">
            <w:rPr>
              <w:rFonts w:cs="Arial"/>
              <w:b/>
              <w:sz w:val="16"/>
              <w:szCs w:val="16"/>
            </w:rPr>
            <w:tab/>
            <w:t xml:space="preserve">VHB - Bund - Ausgabe </w:t>
          </w:r>
          <w:r w:rsidR="007E5172">
            <w:rPr>
              <w:rFonts w:cs="Arial"/>
              <w:b/>
              <w:sz w:val="16"/>
              <w:szCs w:val="16"/>
            </w:rPr>
            <w:t>2017</w:t>
          </w:r>
        </w:p>
      </w:tc>
      <w:tc>
        <w:tcPr>
          <w:tcW w:w="1440" w:type="dxa"/>
          <w:vAlign w:val="center"/>
        </w:tcPr>
        <w:p w:rsidR="00E718D1" w:rsidRPr="00D6072E" w:rsidRDefault="00E718D1"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86C81">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86C81">
            <w:rPr>
              <w:rFonts w:cs="Arial"/>
              <w:b/>
              <w:noProof/>
              <w:snapToGrid w:val="0"/>
              <w:sz w:val="16"/>
              <w:szCs w:val="16"/>
            </w:rPr>
            <w:t>1</w:t>
          </w:r>
          <w:r w:rsidRPr="00D6072E">
            <w:rPr>
              <w:rFonts w:cs="Arial"/>
              <w:b/>
              <w:snapToGrid w:val="0"/>
              <w:sz w:val="16"/>
              <w:szCs w:val="16"/>
            </w:rPr>
            <w:fldChar w:fldCharType="end"/>
          </w:r>
        </w:p>
      </w:tc>
    </w:tr>
  </w:tbl>
  <w:p w:rsidR="00E718D1" w:rsidRPr="00046C8E" w:rsidRDefault="00E718D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0FB" w:rsidRDefault="00D610FB">
      <w:r>
        <w:separator/>
      </w:r>
    </w:p>
    <w:p w:rsidR="00D610FB" w:rsidRDefault="00D610FB"/>
    <w:p w:rsidR="00D610FB" w:rsidRDefault="00D610FB"/>
  </w:footnote>
  <w:footnote w:type="continuationSeparator" w:id="0">
    <w:p w:rsidR="00D610FB" w:rsidRDefault="00D610FB">
      <w:r>
        <w:continuationSeparator/>
      </w:r>
    </w:p>
    <w:p w:rsidR="00D610FB" w:rsidRDefault="00D610FB"/>
    <w:p w:rsidR="00D610FB" w:rsidRDefault="00D610FB"/>
  </w:footnote>
  <w:footnote w:id="1">
    <w:p w:rsidR="00E718D1" w:rsidRPr="00094F52" w:rsidRDefault="00E718D1" w:rsidP="00E718D1">
      <w:pPr>
        <w:pStyle w:val="Funotentext"/>
        <w:ind w:right="-149"/>
        <w:rPr>
          <w:b/>
          <w:sz w:val="16"/>
          <w:szCs w:val="16"/>
        </w:rPr>
      </w:pPr>
      <w:r>
        <w:rPr>
          <w:rStyle w:val="Funotenzeichen"/>
        </w:rPr>
        <w:footnoteRef/>
      </w:r>
      <w:r>
        <w:t xml:space="preserve"> </w:t>
      </w:r>
      <w:r w:rsidRPr="00094F52">
        <w:rPr>
          <w:b/>
          <w:sz w:val="16"/>
          <w:szCs w:val="16"/>
        </w:rPr>
        <w:t>Die Bietergemeinschaft hat mit ihrem Angebot eine Erklärung aller Mitglieder in Textform abzugeben,</w:t>
      </w:r>
    </w:p>
    <w:p w:rsidR="00E718D1" w:rsidRPr="00236845" w:rsidRDefault="00E718D1" w:rsidP="00E718D1">
      <w:pPr>
        <w:pStyle w:val="Funotentext"/>
        <w:ind w:left="142" w:right="-149"/>
        <w:rPr>
          <w:b/>
          <w:sz w:val="16"/>
          <w:szCs w:val="16"/>
        </w:rPr>
      </w:pPr>
      <w:r w:rsidRPr="00094F52">
        <w:rPr>
          <w:b/>
          <w:sz w:val="16"/>
          <w:szCs w:val="16"/>
        </w:rPr>
        <w:t>Auf Verlangen der Vergabestelle ist eine von allen Mitgliedern unterzeichnete bzw. fortgeschrit</w:t>
      </w:r>
      <w:r>
        <w:rPr>
          <w:b/>
          <w:sz w:val="16"/>
          <w:szCs w:val="16"/>
        </w:rPr>
        <w:t xml:space="preserve">ten oder qualifiziert signierte </w:t>
      </w:r>
      <w:r w:rsidRPr="00094F52">
        <w:rPr>
          <w:b/>
          <w:sz w:val="16"/>
          <w:szCs w:val="16"/>
        </w:rPr>
        <w:t>Erklärung abzugeben.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D1" w:rsidRDefault="00E718D1"/>
  <w:p w:rsidR="00E718D1" w:rsidRDefault="00E718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D1" w:rsidRDefault="00E718D1">
    <w:pPr>
      <w:pStyle w:val="Kopfzeile"/>
    </w:pPr>
    <w:r>
      <w:t>234</w:t>
    </w:r>
  </w:p>
  <w:p w:rsidR="00E718D1" w:rsidRPr="00347F9A" w:rsidRDefault="00E718D1">
    <w:pPr>
      <w:pStyle w:val="Kopfzeile"/>
      <w:rPr>
        <w:sz w:val="16"/>
        <w:szCs w:val="16"/>
      </w:rPr>
    </w:pPr>
    <w:r w:rsidRPr="00347F9A">
      <w:rPr>
        <w:sz w:val="16"/>
        <w:szCs w:val="16"/>
      </w:rPr>
      <w:t>(Erklärung Bieter</w:t>
    </w:r>
    <w:r>
      <w:rPr>
        <w:sz w:val="16"/>
        <w:szCs w:val="16"/>
      </w:rPr>
      <w:t>-/Arbeits</w:t>
    </w:r>
    <w:r w:rsidRPr="00347F9A">
      <w:rPr>
        <w:sz w:val="16"/>
        <w:szCs w:val="16"/>
      </w:rPr>
      <w:t>gemeinschaft)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CA7"/>
    <w:rsid w:val="000021DC"/>
    <w:rsid w:val="0000737B"/>
    <w:rsid w:val="00007D71"/>
    <w:rsid w:val="0001134B"/>
    <w:rsid w:val="000114D3"/>
    <w:rsid w:val="00046C8E"/>
    <w:rsid w:val="00052060"/>
    <w:rsid w:val="0006675C"/>
    <w:rsid w:val="00075D69"/>
    <w:rsid w:val="00081305"/>
    <w:rsid w:val="00081C49"/>
    <w:rsid w:val="000848E7"/>
    <w:rsid w:val="0009665D"/>
    <w:rsid w:val="000A42AA"/>
    <w:rsid w:val="000B1B2C"/>
    <w:rsid w:val="000B6758"/>
    <w:rsid w:val="001028D9"/>
    <w:rsid w:val="00106076"/>
    <w:rsid w:val="00127C79"/>
    <w:rsid w:val="001352E2"/>
    <w:rsid w:val="00135C8F"/>
    <w:rsid w:val="001426F7"/>
    <w:rsid w:val="001A3008"/>
    <w:rsid w:val="001A6205"/>
    <w:rsid w:val="001B705C"/>
    <w:rsid w:val="001C3E5C"/>
    <w:rsid w:val="001C509D"/>
    <w:rsid w:val="001E0C92"/>
    <w:rsid w:val="001F47CC"/>
    <w:rsid w:val="002517FD"/>
    <w:rsid w:val="00256837"/>
    <w:rsid w:val="00263542"/>
    <w:rsid w:val="00264442"/>
    <w:rsid w:val="00265BBB"/>
    <w:rsid w:val="002748DF"/>
    <w:rsid w:val="00296A4B"/>
    <w:rsid w:val="002C0F7B"/>
    <w:rsid w:val="002C403D"/>
    <w:rsid w:val="002D4CA7"/>
    <w:rsid w:val="002E1493"/>
    <w:rsid w:val="002E22FB"/>
    <w:rsid w:val="002E4302"/>
    <w:rsid w:val="002F4952"/>
    <w:rsid w:val="00327698"/>
    <w:rsid w:val="00343119"/>
    <w:rsid w:val="00347F9A"/>
    <w:rsid w:val="00352BE9"/>
    <w:rsid w:val="003552CC"/>
    <w:rsid w:val="00355C7F"/>
    <w:rsid w:val="003A2123"/>
    <w:rsid w:val="003A362C"/>
    <w:rsid w:val="003A36E9"/>
    <w:rsid w:val="003A3FE2"/>
    <w:rsid w:val="003D3E99"/>
    <w:rsid w:val="003E2CD4"/>
    <w:rsid w:val="00402A1B"/>
    <w:rsid w:val="00402AA9"/>
    <w:rsid w:val="00424038"/>
    <w:rsid w:val="0045228F"/>
    <w:rsid w:val="00454471"/>
    <w:rsid w:val="0045726B"/>
    <w:rsid w:val="0047055A"/>
    <w:rsid w:val="00480ABD"/>
    <w:rsid w:val="004818FE"/>
    <w:rsid w:val="00492429"/>
    <w:rsid w:val="004B0B17"/>
    <w:rsid w:val="004C090B"/>
    <w:rsid w:val="004C5609"/>
    <w:rsid w:val="004E07A5"/>
    <w:rsid w:val="004E3711"/>
    <w:rsid w:val="00500C2B"/>
    <w:rsid w:val="00504E81"/>
    <w:rsid w:val="00520D3B"/>
    <w:rsid w:val="005333C9"/>
    <w:rsid w:val="00552B78"/>
    <w:rsid w:val="005575B0"/>
    <w:rsid w:val="00573601"/>
    <w:rsid w:val="00574488"/>
    <w:rsid w:val="00576C66"/>
    <w:rsid w:val="005A4489"/>
    <w:rsid w:val="005C301C"/>
    <w:rsid w:val="005C41DA"/>
    <w:rsid w:val="005D6968"/>
    <w:rsid w:val="005F32A5"/>
    <w:rsid w:val="005F41CD"/>
    <w:rsid w:val="00605DD3"/>
    <w:rsid w:val="00606550"/>
    <w:rsid w:val="00607EE7"/>
    <w:rsid w:val="00614636"/>
    <w:rsid w:val="00640260"/>
    <w:rsid w:val="00643351"/>
    <w:rsid w:val="0066119D"/>
    <w:rsid w:val="00667DCD"/>
    <w:rsid w:val="00682D2C"/>
    <w:rsid w:val="006A5AED"/>
    <w:rsid w:val="006A66F3"/>
    <w:rsid w:val="006B7CF1"/>
    <w:rsid w:val="006D70A3"/>
    <w:rsid w:val="00724CA7"/>
    <w:rsid w:val="00734EDE"/>
    <w:rsid w:val="007359C9"/>
    <w:rsid w:val="00744C5B"/>
    <w:rsid w:val="007633C2"/>
    <w:rsid w:val="00763D9F"/>
    <w:rsid w:val="0078194F"/>
    <w:rsid w:val="00782E76"/>
    <w:rsid w:val="0078695C"/>
    <w:rsid w:val="007B55F8"/>
    <w:rsid w:val="007E5172"/>
    <w:rsid w:val="007E61DB"/>
    <w:rsid w:val="0081723D"/>
    <w:rsid w:val="008B1F06"/>
    <w:rsid w:val="008B77DC"/>
    <w:rsid w:val="008D764D"/>
    <w:rsid w:val="008F52AA"/>
    <w:rsid w:val="008F6547"/>
    <w:rsid w:val="00910F0B"/>
    <w:rsid w:val="00962412"/>
    <w:rsid w:val="0097166A"/>
    <w:rsid w:val="009769C9"/>
    <w:rsid w:val="009A3215"/>
    <w:rsid w:val="009A33B4"/>
    <w:rsid w:val="009C14BE"/>
    <w:rsid w:val="00A00872"/>
    <w:rsid w:val="00A069F8"/>
    <w:rsid w:val="00A23DED"/>
    <w:rsid w:val="00A306AA"/>
    <w:rsid w:val="00A35166"/>
    <w:rsid w:val="00A47DB2"/>
    <w:rsid w:val="00A5084B"/>
    <w:rsid w:val="00A62D54"/>
    <w:rsid w:val="00A7298F"/>
    <w:rsid w:val="00A75824"/>
    <w:rsid w:val="00A90C84"/>
    <w:rsid w:val="00AB4B05"/>
    <w:rsid w:val="00AC56D5"/>
    <w:rsid w:val="00AC7F2D"/>
    <w:rsid w:val="00AD584D"/>
    <w:rsid w:val="00AE4AF0"/>
    <w:rsid w:val="00AF0DE2"/>
    <w:rsid w:val="00B003C3"/>
    <w:rsid w:val="00B14EF0"/>
    <w:rsid w:val="00B23C01"/>
    <w:rsid w:val="00B40909"/>
    <w:rsid w:val="00B434E5"/>
    <w:rsid w:val="00B55AC6"/>
    <w:rsid w:val="00B61D2B"/>
    <w:rsid w:val="00B6780C"/>
    <w:rsid w:val="00B70CB9"/>
    <w:rsid w:val="00B96ADB"/>
    <w:rsid w:val="00BA5E42"/>
    <w:rsid w:val="00BD357E"/>
    <w:rsid w:val="00C101BF"/>
    <w:rsid w:val="00C21355"/>
    <w:rsid w:val="00C246AC"/>
    <w:rsid w:val="00C26124"/>
    <w:rsid w:val="00C2678D"/>
    <w:rsid w:val="00C30192"/>
    <w:rsid w:val="00C36A76"/>
    <w:rsid w:val="00C764C5"/>
    <w:rsid w:val="00C96E57"/>
    <w:rsid w:val="00CC3222"/>
    <w:rsid w:val="00CD1B39"/>
    <w:rsid w:val="00CD54C7"/>
    <w:rsid w:val="00CF0058"/>
    <w:rsid w:val="00CF64C4"/>
    <w:rsid w:val="00D05C74"/>
    <w:rsid w:val="00D50F0F"/>
    <w:rsid w:val="00D6072E"/>
    <w:rsid w:val="00D610FB"/>
    <w:rsid w:val="00D86C81"/>
    <w:rsid w:val="00D877D4"/>
    <w:rsid w:val="00DA276D"/>
    <w:rsid w:val="00DB65E1"/>
    <w:rsid w:val="00DB6C0D"/>
    <w:rsid w:val="00DC2EA6"/>
    <w:rsid w:val="00DC7E08"/>
    <w:rsid w:val="00DD02F2"/>
    <w:rsid w:val="00DD5025"/>
    <w:rsid w:val="00DE2F64"/>
    <w:rsid w:val="00DE420C"/>
    <w:rsid w:val="00DF1BA7"/>
    <w:rsid w:val="00DF4D8C"/>
    <w:rsid w:val="00E02FAA"/>
    <w:rsid w:val="00E1197E"/>
    <w:rsid w:val="00E322E9"/>
    <w:rsid w:val="00E578EB"/>
    <w:rsid w:val="00E6087B"/>
    <w:rsid w:val="00E718D1"/>
    <w:rsid w:val="00E85EBB"/>
    <w:rsid w:val="00EA10EB"/>
    <w:rsid w:val="00EC7AED"/>
    <w:rsid w:val="00ED30CB"/>
    <w:rsid w:val="00F060E5"/>
    <w:rsid w:val="00F133C2"/>
    <w:rsid w:val="00F21669"/>
    <w:rsid w:val="00F32C49"/>
    <w:rsid w:val="00F92CF7"/>
    <w:rsid w:val="00FA0151"/>
    <w:rsid w:val="00FA4334"/>
    <w:rsid w:val="00FA78D5"/>
    <w:rsid w:val="00FB16AA"/>
    <w:rsid w:val="00FB37F2"/>
    <w:rsid w:val="00FC0982"/>
    <w:rsid w:val="00FC1057"/>
    <w:rsid w:val="00FD49AF"/>
    <w:rsid w:val="00FE40F3"/>
    <w:rsid w:val="00FE5FC4"/>
    <w:rsid w:val="00FF01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682D2C"/>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link w:val="FunotentextZchn"/>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character" w:customStyle="1" w:styleId="FunotentextZchn">
    <w:name w:val="Fußnotentext Zchn"/>
    <w:link w:val="Funotentext"/>
    <w:semiHidden/>
    <w:rsid w:val="00E718D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137</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Erklärung Bieter-/Arbeitsgemeinschaft</vt:lpstr>
    </vt:vector>
  </TitlesOfParts>
  <Company>BBR</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2017-12-07T12:06:00Z</dcterms:created>
  <dc:creator>Dorothea Fenner</dc:creator>
  <cp:lastModifiedBy>Matthäus Czerner</cp:lastModifiedBy>
  <cp:lastPrinted>2010-02-09T14:26:00Z</cp:lastPrinted>
  <dcterms:modified xsi:type="dcterms:W3CDTF">2018-06-21T07:19:00Z</dcterms:modified>
  <cp:revision>8</cp:revision>
  <dc:title>Erklärung Bieter-/Arbeitsgemeinschaft</dc:title>
</cp:coreProperties>
</file>